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7431" w14:textId="77777777" w:rsidR="00D144BE" w:rsidRPr="00F32977" w:rsidRDefault="00F17AD7" w:rsidP="00F32977">
      <w:pPr>
        <w:pStyle w:val="Heading1"/>
        <w:pBdr>
          <w:bottom w:val="single" w:sz="4" w:space="1" w:color="17365D" w:themeColor="text2" w:themeShade="BF"/>
        </w:pBdr>
      </w:pPr>
      <w:r w:rsidRPr="00F32977">
        <w:t>Microbial Control</w:t>
      </w:r>
    </w:p>
    <w:p w14:paraId="02CC6D9F" w14:textId="70AA57AD" w:rsidR="00F32977" w:rsidRPr="00F32977" w:rsidRDefault="00316F95" w:rsidP="005C34D2">
      <w:pPr>
        <w:pStyle w:val="Heading3"/>
      </w:pPr>
      <w:bookmarkStart w:id="0" w:name="h.d27jtfsfquok"/>
      <w:bookmarkEnd w:id="0"/>
      <w:r>
        <w:t xml:space="preserve">credit </w:t>
      </w:r>
      <w:r w:rsidR="00067E16">
        <w:t>27</w:t>
      </w:r>
    </w:p>
    <w:p w14:paraId="6CA35FB0" w14:textId="63658679" w:rsidR="005C34D2" w:rsidRPr="00F32977" w:rsidRDefault="005C34D2" w:rsidP="005C34D2">
      <w:pPr>
        <w:pStyle w:val="Heading3"/>
      </w:pPr>
      <w:r w:rsidRPr="00F32977">
        <w:t>Design Review Submission</w:t>
      </w:r>
      <w:r w:rsidRPr="00F32977">
        <w:tab/>
      </w:r>
      <w:sdt>
        <w:sdtPr>
          <w:rPr>
            <w:bCs w:val="0"/>
            <w:caps w:val="0"/>
          </w:rPr>
          <w:id w:val="10800679"/>
        </w:sdtPr>
        <w:sdtEndPr/>
        <w:sdtContent>
          <w:sdt>
            <w:sdtPr>
              <w:rPr>
                <w:bCs w:val="0"/>
                <w:caps w:val="0"/>
              </w:rPr>
              <w:id w:val="1532459039"/>
            </w:sdtPr>
            <w:sdtEndPr/>
            <w:sdtContent>
              <w:sdt>
                <w:sdtPr>
                  <w:rPr>
                    <w:bCs w:val="0"/>
                    <w:caps w:val="0"/>
                  </w:rPr>
                  <w:id w:val="-206575596"/>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sdtContent>
      </w:sdt>
      <w:r w:rsidRPr="00F32977">
        <w:tab/>
        <w:t>As Built Submission</w:t>
      </w:r>
      <w:r w:rsidRPr="00F32977">
        <w:tab/>
        <w:t xml:space="preserve"> </w:t>
      </w:r>
      <w:sdt>
        <w:sdtPr>
          <w:rPr>
            <w:bCs w:val="0"/>
            <w:caps w:val="0"/>
          </w:rPr>
          <w:id w:val="206148192"/>
        </w:sdtPr>
        <w:sdtEndPr/>
        <w:sdtContent>
          <w:sdt>
            <w:sdtPr>
              <w:rPr>
                <w:bCs w:val="0"/>
                <w:caps w:val="0"/>
              </w:rPr>
              <w:id w:val="1684782478"/>
            </w:sdtPr>
            <w:sdtEndPr/>
            <w:sdtContent>
              <w:sdt>
                <w:sdtPr>
                  <w:rPr>
                    <w:bCs w:val="0"/>
                    <w:caps w:val="0"/>
                  </w:rPr>
                  <w:id w:val="1447583446"/>
                  <w14:checkbox>
                    <w14:checked w14:val="0"/>
                    <w14:checkedState w14:val="2612" w14:font="MS Gothic"/>
                    <w14:uncheckedState w14:val="2610" w14:font="MS Gothic"/>
                  </w14:checkbox>
                </w:sdtPr>
                <w:sdtEndPr>
                  <w:rPr>
                    <w:rFonts w:hint="eastAsia"/>
                  </w:rPr>
                </w:sdtEndPr>
                <w:sdtContent>
                  <w:r w:rsidR="00BF65E4">
                    <w:rPr>
                      <w:rFonts w:ascii="MS Gothic" w:eastAsia="MS Gothic" w:hAnsi="MS Gothic" w:hint="eastAsia"/>
                    </w:rPr>
                    <w:t>☐</w:t>
                  </w:r>
                </w:sdtContent>
              </w:sdt>
            </w:sdtContent>
          </w:sdt>
        </w:sdtContent>
      </w:sdt>
      <w:r w:rsidRPr="00F32977">
        <w:t xml:space="preserve"> </w:t>
      </w:r>
    </w:p>
    <w:tbl>
      <w:tblPr>
        <w:tblStyle w:val="Style1"/>
        <w:tblW w:w="0" w:type="auto"/>
        <w:tblLook w:val="04A0" w:firstRow="1" w:lastRow="0" w:firstColumn="1" w:lastColumn="0" w:noHBand="0" w:noVBand="1"/>
      </w:tblPr>
      <w:tblGrid>
        <w:gridCol w:w="3731"/>
        <w:gridCol w:w="783"/>
        <w:gridCol w:w="3811"/>
        <w:gridCol w:w="702"/>
      </w:tblGrid>
      <w:tr w:rsidR="00F32977" w:rsidRPr="00F32977" w14:paraId="082D1CA2" w14:textId="77777777" w:rsidTr="00F32977">
        <w:tc>
          <w:tcPr>
            <w:tcW w:w="3794" w:type="dxa"/>
          </w:tcPr>
          <w:p w14:paraId="529AE3F7" w14:textId="77777777" w:rsidR="00F32977" w:rsidRPr="00F32977" w:rsidRDefault="00F32977" w:rsidP="005C34D2">
            <w:pPr>
              <w:pStyle w:val="Heading3"/>
            </w:pPr>
            <w:r w:rsidRPr="00F32977">
              <w:t>Total Points available:</w:t>
            </w:r>
          </w:p>
        </w:tc>
        <w:tc>
          <w:tcPr>
            <w:tcW w:w="796" w:type="dxa"/>
          </w:tcPr>
          <w:p w14:paraId="1B284C7B" w14:textId="77777777" w:rsidR="00F32977" w:rsidRPr="00F32977" w:rsidRDefault="00F32977" w:rsidP="005C34D2">
            <w:pPr>
              <w:pStyle w:val="Heading3"/>
            </w:pPr>
            <w:r w:rsidRPr="00F32977">
              <w:t>1</w:t>
            </w:r>
          </w:p>
        </w:tc>
        <w:tc>
          <w:tcPr>
            <w:tcW w:w="3882" w:type="dxa"/>
          </w:tcPr>
          <w:p w14:paraId="740AC4AD" w14:textId="77777777" w:rsidR="00F32977" w:rsidRPr="00F32977" w:rsidRDefault="00F32977" w:rsidP="005C34D2">
            <w:pPr>
              <w:pStyle w:val="Heading3"/>
            </w:pPr>
            <w:r w:rsidRPr="00F32977">
              <w:t>Points claimed:</w:t>
            </w:r>
          </w:p>
        </w:tc>
        <w:tc>
          <w:tcPr>
            <w:tcW w:w="708" w:type="dxa"/>
          </w:tcPr>
          <w:p w14:paraId="5C281150" w14:textId="77777777" w:rsidR="00F32977" w:rsidRPr="00F32977" w:rsidRDefault="00F60356" w:rsidP="001A76C9">
            <w:pPr>
              <w:pStyle w:val="Heading3"/>
              <w:rPr>
                <w:bCs w:val="0"/>
                <w:color w:val="8064A2" w:themeColor="accent4"/>
              </w:rPr>
            </w:pPr>
            <w:r>
              <w:rPr>
                <w:bCs w:val="0"/>
                <w:color w:val="8064A2" w:themeColor="accent4"/>
              </w:rPr>
              <w:t>[</w:t>
            </w:r>
            <w:r w:rsidR="00F32977" w:rsidRPr="00F32977">
              <w:rPr>
                <w:bCs w:val="0"/>
                <w:color w:val="8064A2" w:themeColor="accent4"/>
              </w:rPr>
              <w:t>#</w:t>
            </w:r>
            <w:r>
              <w:rPr>
                <w:bCs w:val="0"/>
                <w:color w:val="8064A2" w:themeColor="accent4"/>
              </w:rPr>
              <w:t>]</w:t>
            </w:r>
          </w:p>
        </w:tc>
      </w:tr>
    </w:tbl>
    <w:p w14:paraId="45B01BEA" w14:textId="77777777" w:rsidR="005752AC" w:rsidRPr="00F32977" w:rsidRDefault="005752AC"/>
    <w:tbl>
      <w:tblPr>
        <w:tblStyle w:val="Style1"/>
        <w:tblW w:w="5000" w:type="pct"/>
        <w:tblLook w:val="00E0" w:firstRow="1" w:lastRow="1" w:firstColumn="1" w:lastColumn="0" w:noHBand="0" w:noVBand="0"/>
      </w:tblPr>
      <w:tblGrid>
        <w:gridCol w:w="592"/>
        <w:gridCol w:w="2130"/>
        <w:gridCol w:w="3427"/>
        <w:gridCol w:w="1441"/>
        <w:gridCol w:w="1437"/>
      </w:tblGrid>
      <w:tr w:rsidR="0026389D" w:rsidRPr="00F32977" w14:paraId="0CD11AE0" w14:textId="77777777" w:rsidTr="00900A2E">
        <w:tc>
          <w:tcPr>
            <w:tcW w:w="328" w:type="pct"/>
          </w:tcPr>
          <w:p w14:paraId="102BA82B" w14:textId="77777777" w:rsidR="00017B56" w:rsidRPr="00F32977" w:rsidRDefault="00017B56" w:rsidP="001C55B2">
            <w:pPr>
              <w:jc w:val="center"/>
              <w:rPr>
                <w:rStyle w:val="StyleBold"/>
              </w:rPr>
            </w:pPr>
          </w:p>
        </w:tc>
        <w:tc>
          <w:tcPr>
            <w:tcW w:w="1180" w:type="pct"/>
            <w:vAlign w:val="center"/>
          </w:tcPr>
          <w:p w14:paraId="75DF2A06" w14:textId="48E4C2E6" w:rsidR="00017B56" w:rsidRPr="00F32977" w:rsidRDefault="008E717D" w:rsidP="00900A2E">
            <w:pPr>
              <w:rPr>
                <w:rStyle w:val="StyleBold"/>
              </w:rPr>
            </w:pPr>
            <w:r w:rsidRPr="00F32977">
              <w:rPr>
                <w:rStyle w:val="StyleBold"/>
              </w:rPr>
              <w:t>Cr</w:t>
            </w:r>
            <w:r w:rsidR="00A842A3">
              <w:rPr>
                <w:rStyle w:val="StyleBold"/>
              </w:rPr>
              <w:t>iteria</w:t>
            </w:r>
          </w:p>
        </w:tc>
        <w:tc>
          <w:tcPr>
            <w:tcW w:w="1898" w:type="pct"/>
            <w:vAlign w:val="center"/>
          </w:tcPr>
          <w:p w14:paraId="0D5C0F0F" w14:textId="77777777" w:rsidR="00017B56" w:rsidRPr="00F32977" w:rsidRDefault="00017B56" w:rsidP="00900A2E">
            <w:pPr>
              <w:rPr>
                <w:rStyle w:val="StyleBold"/>
              </w:rPr>
            </w:pPr>
            <w:r w:rsidRPr="00F32977">
              <w:rPr>
                <w:rStyle w:val="StyleBold"/>
              </w:rPr>
              <w:t>Description</w:t>
            </w:r>
          </w:p>
        </w:tc>
        <w:tc>
          <w:tcPr>
            <w:tcW w:w="798" w:type="pct"/>
          </w:tcPr>
          <w:p w14:paraId="1FBA7510" w14:textId="77777777" w:rsidR="00017B56" w:rsidRPr="00F32977" w:rsidRDefault="00017B56" w:rsidP="00F32977">
            <w:pPr>
              <w:rPr>
                <w:rStyle w:val="StyleBold"/>
              </w:rPr>
            </w:pPr>
            <w:r w:rsidRPr="00F32977">
              <w:rPr>
                <w:rStyle w:val="StyleBold"/>
              </w:rPr>
              <w:t>Points Available</w:t>
            </w:r>
          </w:p>
        </w:tc>
        <w:tc>
          <w:tcPr>
            <w:tcW w:w="797" w:type="pct"/>
          </w:tcPr>
          <w:p w14:paraId="4F29ACA5" w14:textId="77777777" w:rsidR="00017B56" w:rsidRPr="00F32977" w:rsidRDefault="00017B56" w:rsidP="00F32977">
            <w:pPr>
              <w:rPr>
                <w:rStyle w:val="StyleBold"/>
              </w:rPr>
            </w:pPr>
            <w:r w:rsidRPr="00F32977">
              <w:rPr>
                <w:rStyle w:val="StyleBold"/>
              </w:rPr>
              <w:t>Points Claimed</w:t>
            </w:r>
          </w:p>
        </w:tc>
      </w:tr>
      <w:tr w:rsidR="008E717D" w:rsidRPr="00F32977" w14:paraId="583BFFB1" w14:textId="77777777" w:rsidTr="00327462">
        <w:trPr>
          <w:trHeight w:val="3067"/>
        </w:trPr>
        <w:tc>
          <w:tcPr>
            <w:tcW w:w="328" w:type="pct"/>
          </w:tcPr>
          <w:p w14:paraId="4D00AA30" w14:textId="0B15BD76" w:rsidR="008E717D" w:rsidRPr="00987B29" w:rsidRDefault="00067E16" w:rsidP="001C55B2">
            <w:pPr>
              <w:jc w:val="center"/>
              <w:rPr>
                <w:b/>
              </w:rPr>
            </w:pPr>
            <w:r>
              <w:rPr>
                <w:b/>
              </w:rPr>
              <w:t>27</w:t>
            </w:r>
          </w:p>
        </w:tc>
        <w:tc>
          <w:tcPr>
            <w:tcW w:w="1180" w:type="pct"/>
          </w:tcPr>
          <w:p w14:paraId="2D8DD0BA" w14:textId="0F4DD6DD" w:rsidR="002B6668" w:rsidRPr="00987B29" w:rsidRDefault="00B54A05" w:rsidP="005752AC">
            <w:pPr>
              <w:rPr>
                <w:b/>
              </w:rPr>
            </w:pPr>
            <w:r w:rsidRPr="00987B29">
              <w:rPr>
                <w:b/>
                <w:color w:val="auto"/>
              </w:rPr>
              <w:t xml:space="preserve">Legionella </w:t>
            </w:r>
            <w:r w:rsidR="00A62815">
              <w:rPr>
                <w:b/>
                <w:color w:val="auto"/>
              </w:rPr>
              <w:t>I</w:t>
            </w:r>
            <w:r w:rsidRPr="00987B29">
              <w:rPr>
                <w:b/>
                <w:color w:val="auto"/>
              </w:rPr>
              <w:t xml:space="preserve">mpacts from </w:t>
            </w:r>
            <w:r w:rsidR="00A62815">
              <w:rPr>
                <w:b/>
                <w:color w:val="auto"/>
              </w:rPr>
              <w:t>C</w:t>
            </w:r>
            <w:r w:rsidRPr="00987B29">
              <w:rPr>
                <w:b/>
                <w:color w:val="auto"/>
              </w:rPr>
              <w:t xml:space="preserve">ooling </w:t>
            </w:r>
            <w:r w:rsidR="00A62815">
              <w:rPr>
                <w:b/>
                <w:color w:val="auto"/>
              </w:rPr>
              <w:t>S</w:t>
            </w:r>
            <w:r w:rsidRPr="00987B29">
              <w:rPr>
                <w:b/>
                <w:color w:val="auto"/>
              </w:rPr>
              <w:t>ystems</w:t>
            </w:r>
          </w:p>
        </w:tc>
        <w:tc>
          <w:tcPr>
            <w:tcW w:w="1898" w:type="pct"/>
          </w:tcPr>
          <w:p w14:paraId="348D2884" w14:textId="77777777" w:rsidR="008E717D" w:rsidRPr="00F32977" w:rsidRDefault="008E717D" w:rsidP="00986C95">
            <w:pPr>
              <w:rPr>
                <w:szCs w:val="20"/>
              </w:rPr>
            </w:pPr>
            <w:r w:rsidRPr="00F32977">
              <w:rPr>
                <w:szCs w:val="20"/>
              </w:rPr>
              <w:t>The building is either</w:t>
            </w:r>
          </w:p>
          <w:p w14:paraId="26582B98" w14:textId="77777777" w:rsidR="00055CAB" w:rsidRPr="00F32977" w:rsidRDefault="00D86B43" w:rsidP="00F32977">
            <w:pPr>
              <w:pStyle w:val="Bullettext"/>
            </w:pPr>
            <w:r>
              <w:t>N</w:t>
            </w:r>
            <w:r w:rsidR="008E717D" w:rsidRPr="00F32977">
              <w:t>aturally ventilated; or</w:t>
            </w:r>
          </w:p>
          <w:p w14:paraId="1F8D1F51" w14:textId="77777777" w:rsidR="00055CAB" w:rsidRPr="00F32977" w:rsidRDefault="00D86B43" w:rsidP="00F32977">
            <w:pPr>
              <w:pStyle w:val="Bullettext"/>
            </w:pPr>
            <w:r>
              <w:t>H</w:t>
            </w:r>
            <w:r w:rsidR="008E717D" w:rsidRPr="00F32977">
              <w:t xml:space="preserve">as waterless heat-rejection systems; </w:t>
            </w:r>
            <w:r w:rsidR="00B54A05" w:rsidRPr="00F32977">
              <w:t>or</w:t>
            </w:r>
          </w:p>
          <w:p w14:paraId="03F729A4" w14:textId="77777777" w:rsidR="00055CAB" w:rsidRPr="00CF5BB2" w:rsidRDefault="00D86B43" w:rsidP="00CF5BB2">
            <w:pPr>
              <w:pStyle w:val="Bullettext"/>
            </w:pPr>
            <w:r>
              <w:t>H</w:t>
            </w:r>
            <w:r w:rsidR="008E717D" w:rsidRPr="00F32977">
              <w:t>as water-based heat rejection systems that include measures for Legionella control and Risk Management.</w:t>
            </w:r>
          </w:p>
        </w:tc>
        <w:tc>
          <w:tcPr>
            <w:tcW w:w="798" w:type="pct"/>
            <w:vAlign w:val="center"/>
          </w:tcPr>
          <w:p w14:paraId="3C05296F" w14:textId="77777777" w:rsidR="008E717D" w:rsidRPr="00F32977" w:rsidRDefault="008E717D" w:rsidP="00D86B43">
            <w:pPr>
              <w:jc w:val="center"/>
            </w:pPr>
            <w:r w:rsidRPr="00F32977">
              <w:t>1</w:t>
            </w:r>
          </w:p>
        </w:tc>
        <w:tc>
          <w:tcPr>
            <w:tcW w:w="797" w:type="pct"/>
            <w:vAlign w:val="center"/>
          </w:tcPr>
          <w:p w14:paraId="2D134B49" w14:textId="77777777" w:rsidR="008E717D" w:rsidRPr="00F32977" w:rsidRDefault="00327396" w:rsidP="00D86B43">
            <w:pPr>
              <w:jc w:val="center"/>
            </w:pPr>
            <w:sdt>
              <w:sdtPr>
                <w:id w:val="1494678677"/>
              </w:sdtPr>
              <w:sdtEndPr/>
              <w:sdtContent>
                <w:sdt>
                  <w:sdtPr>
                    <w:id w:val="1418055820"/>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0CD10C8" w14:textId="77777777" w:rsidR="009E45D5" w:rsidRPr="00F32977" w:rsidRDefault="009E45D5" w:rsidP="00543FCE">
      <w:bookmarkStart w:id="1" w:name="h.fwvpjw869anz"/>
      <w:bookmarkEnd w:id="1"/>
    </w:p>
    <w:p w14:paraId="26097637" w14:textId="77777777" w:rsidR="00900A2E" w:rsidRPr="00710E6D" w:rsidRDefault="00900A2E" w:rsidP="00900A2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900A2E" w:rsidRPr="00710E6D" w14:paraId="60D0783E" w14:textId="77777777" w:rsidTr="00EB3A58">
        <w:tc>
          <w:tcPr>
            <w:tcW w:w="3994" w:type="pct"/>
            <w:vAlign w:val="center"/>
          </w:tcPr>
          <w:p w14:paraId="5408E03D" w14:textId="2F317675" w:rsidR="00900A2E" w:rsidRPr="00710E6D" w:rsidRDefault="00900A2E" w:rsidP="00EB3A58">
            <w:r w:rsidRPr="00710E6D">
              <w:t xml:space="preserve">There are no project-specific </w:t>
            </w:r>
            <w:r w:rsidR="00A842A3">
              <w:t>T</w:t>
            </w:r>
            <w:r w:rsidR="00A842A3" w:rsidRPr="00710E6D">
              <w:t xml:space="preserve">echnical </w:t>
            </w:r>
            <w:r w:rsidR="00A842A3">
              <w:t>Q</w:t>
            </w:r>
            <w:r w:rsidR="00A842A3"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738F7034" w14:textId="77777777" w:rsidR="00900A2E" w:rsidRPr="00710E6D" w:rsidRDefault="00900A2E" w:rsidP="00EB3A58">
                <w:pPr>
                  <w:jc w:val="center"/>
                </w:pPr>
                <w:r w:rsidRPr="00710E6D">
                  <w:rPr>
                    <w:rFonts w:ascii="Segoe UI Symbol" w:eastAsia="MS Gothic" w:hAnsi="Segoe UI Symbol" w:cs="Segoe UI Symbol"/>
                  </w:rPr>
                  <w:t>☐</w:t>
                </w:r>
              </w:p>
            </w:tc>
          </w:sdtContent>
        </w:sdt>
      </w:tr>
      <w:tr w:rsidR="00900A2E" w:rsidRPr="00710E6D" w14:paraId="2024E542" w14:textId="77777777" w:rsidTr="00EB3A58">
        <w:tc>
          <w:tcPr>
            <w:tcW w:w="3994" w:type="pct"/>
            <w:vAlign w:val="center"/>
          </w:tcPr>
          <w:p w14:paraId="38A1DE61" w14:textId="1F76A3BF" w:rsidR="00900A2E" w:rsidRPr="00710E6D" w:rsidRDefault="00900A2E" w:rsidP="00EB3A58">
            <w:r w:rsidRPr="00710E6D">
              <w:t xml:space="preserve">There are project-specific </w:t>
            </w:r>
            <w:r w:rsidR="00A842A3">
              <w:t>T</w:t>
            </w:r>
            <w:r w:rsidR="00A842A3" w:rsidRPr="00710E6D">
              <w:t xml:space="preserve">echnical </w:t>
            </w:r>
            <w:r w:rsidR="00A842A3">
              <w:t>Q</w:t>
            </w:r>
            <w:r w:rsidR="00A842A3" w:rsidRPr="00710E6D">
              <w:t xml:space="preserve">uestions </w:t>
            </w:r>
            <w:r w:rsidRPr="00710E6D">
              <w:t xml:space="preserve">for this credit and all responses received from the </w:t>
            </w:r>
            <w:r w:rsidR="00A8369C">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34DD12BE" w14:textId="77777777" w:rsidR="00900A2E" w:rsidRPr="00710E6D" w:rsidRDefault="00900A2E" w:rsidP="00EB3A58">
                <w:pPr>
                  <w:jc w:val="center"/>
                </w:pPr>
                <w:r>
                  <w:rPr>
                    <w:rFonts w:ascii="MS Gothic" w:eastAsia="MS Gothic" w:hAnsi="MS Gothic" w:hint="eastAsia"/>
                  </w:rPr>
                  <w:t>☐</w:t>
                </w:r>
              </w:p>
            </w:tc>
          </w:sdtContent>
        </w:sdt>
      </w:tr>
    </w:tbl>
    <w:p w14:paraId="427BCD79" w14:textId="77777777" w:rsidR="0031223E" w:rsidRPr="00F32977" w:rsidRDefault="0031223E" w:rsidP="00543FCE">
      <w:pPr>
        <w:sectPr w:rsidR="0031223E" w:rsidRPr="00F32977" w:rsidSect="009173CC">
          <w:headerReference w:type="default" r:id="rId11"/>
          <w:footerReference w:type="default" r:id="rId12"/>
          <w:pgSz w:w="11907" w:h="16839" w:code="9"/>
          <w:pgMar w:top="1440" w:right="1440" w:bottom="1440" w:left="1440" w:header="708" w:footer="708" w:gutter="0"/>
          <w:cols w:space="708"/>
          <w:docGrid w:linePitch="360"/>
        </w:sectPr>
      </w:pPr>
    </w:p>
    <w:p w14:paraId="22867326" w14:textId="5BD4444F" w:rsidR="00055CAB" w:rsidRPr="00F32977" w:rsidRDefault="00067E16">
      <w:pPr>
        <w:pStyle w:val="Criterionsubheading"/>
        <w:numPr>
          <w:ilvl w:val="0"/>
          <w:numId w:val="0"/>
        </w:numPr>
      </w:pPr>
      <w:r>
        <w:lastRenderedPageBreak/>
        <w:t>27</w:t>
      </w:r>
      <w:r w:rsidR="00F328E8" w:rsidRPr="00F32977">
        <w:t xml:space="preserve"> </w:t>
      </w:r>
      <w:r w:rsidR="00F17AD7" w:rsidRPr="00F32977">
        <w:t xml:space="preserve">Legionella Impacts </w:t>
      </w:r>
      <w:r w:rsidR="00F328E8" w:rsidRPr="00F32977">
        <w:t>from cooling</w:t>
      </w:r>
      <w:r w:rsidR="00F17AD7" w:rsidRPr="00F32977">
        <w:t xml:space="preserve"> Systems</w:t>
      </w:r>
    </w:p>
    <w:tbl>
      <w:tblPr>
        <w:tblStyle w:val="Style1"/>
        <w:tblW w:w="5000" w:type="pct"/>
        <w:tblLook w:val="04A0" w:firstRow="1" w:lastRow="0" w:firstColumn="1" w:lastColumn="0" w:noHBand="0" w:noVBand="1"/>
      </w:tblPr>
      <w:tblGrid>
        <w:gridCol w:w="7337"/>
        <w:gridCol w:w="1690"/>
      </w:tblGrid>
      <w:tr w:rsidR="00DF0E45" w:rsidRPr="00F32977" w14:paraId="077A25ED" w14:textId="77777777" w:rsidTr="00F17AD7">
        <w:tc>
          <w:tcPr>
            <w:tcW w:w="4064" w:type="pct"/>
            <w:vAlign w:val="center"/>
          </w:tcPr>
          <w:p w14:paraId="5BC7C373" w14:textId="794D783E" w:rsidR="00F17AD7"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A </w:t>
            </w:r>
            <w:r w:rsidR="00F17AD7" w:rsidRPr="00F32977">
              <w:rPr>
                <w:rFonts w:eastAsia="Calibri"/>
                <w:b/>
                <w:spacing w:val="6"/>
              </w:rPr>
              <w:t xml:space="preserve">Natural Ventilation </w:t>
            </w:r>
          </w:p>
          <w:p w14:paraId="19A1FF20" w14:textId="77777777" w:rsidR="002B6668" w:rsidRPr="00F32977" w:rsidRDefault="00F17AD7" w:rsidP="00987B29">
            <w:r w:rsidRPr="00F32977">
              <w:rPr>
                <w:rFonts w:eastAsia="Calibri"/>
                <w:spacing w:val="6"/>
              </w:rPr>
              <w:t xml:space="preserve">The project meets the requirements of this credit </w:t>
            </w:r>
            <w:r w:rsidR="00F328E8" w:rsidRPr="00F32977">
              <w:rPr>
                <w:rFonts w:eastAsia="Calibri"/>
                <w:spacing w:val="6"/>
              </w:rPr>
              <w:t>a</w:t>
            </w:r>
            <w:r w:rsidRPr="00F32977">
              <w:rPr>
                <w:rFonts w:eastAsia="Calibri"/>
                <w:spacing w:val="6"/>
              </w:rPr>
              <w:t xml:space="preserve">s the building </w:t>
            </w:r>
            <w:r w:rsidR="00F328E8" w:rsidRPr="00F32977">
              <w:rPr>
                <w:rFonts w:eastAsia="Calibri"/>
                <w:spacing w:val="6"/>
              </w:rPr>
              <w:t>i</w:t>
            </w:r>
            <w:r w:rsidRPr="00F32977">
              <w:rPr>
                <w:rFonts w:eastAsia="Calibri"/>
                <w:spacing w:val="6"/>
              </w:rPr>
              <w:t xml:space="preserve">s naturally ventilated </w:t>
            </w:r>
            <w:r w:rsidR="00987B29">
              <w:rPr>
                <w:rFonts w:eastAsia="Calibri"/>
                <w:spacing w:val="6"/>
              </w:rPr>
              <w:t>and it does not use any water-based</w:t>
            </w:r>
            <w:r w:rsidRPr="00F32977">
              <w:rPr>
                <w:rFonts w:eastAsia="Calibri"/>
                <w:spacing w:val="6"/>
              </w:rPr>
              <w:t xml:space="preserve"> cooling system(s).</w:t>
            </w:r>
          </w:p>
        </w:tc>
        <w:tc>
          <w:tcPr>
            <w:tcW w:w="936" w:type="pct"/>
            <w:vAlign w:val="center"/>
          </w:tcPr>
          <w:p w14:paraId="76C53B20" w14:textId="77777777" w:rsidR="00DF0E45" w:rsidRPr="00F32977" w:rsidRDefault="00327396" w:rsidP="00C17D7D">
            <w:pPr>
              <w:jc w:val="center"/>
            </w:pPr>
            <w:sdt>
              <w:sdtPr>
                <w:id w:val="1737046688"/>
              </w:sdtPr>
              <w:sdtEndPr/>
              <w:sdtContent>
                <w:sdt>
                  <w:sdtPr>
                    <w:id w:val="1466857507"/>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5404A991" w14:textId="77777777" w:rsidTr="00F17AD7">
        <w:tc>
          <w:tcPr>
            <w:tcW w:w="4064" w:type="pct"/>
            <w:vAlign w:val="center"/>
          </w:tcPr>
          <w:p w14:paraId="740DACC4" w14:textId="12B639B7" w:rsidR="00987B29" w:rsidRPr="00F32977" w:rsidRDefault="00067E16" w:rsidP="00A60CDB">
            <w:pPr>
              <w:spacing w:line="240" w:lineRule="auto"/>
              <w:rPr>
                <w:rFonts w:eastAsia="Calibri"/>
                <w:b/>
                <w:spacing w:val="6"/>
              </w:rPr>
            </w:pPr>
            <w:r>
              <w:rPr>
                <w:rFonts w:eastAsia="Calibri"/>
                <w:b/>
                <w:spacing w:val="6"/>
              </w:rPr>
              <w:t>27</w:t>
            </w:r>
            <w:r w:rsidR="00987B29">
              <w:rPr>
                <w:rFonts w:eastAsia="Calibri"/>
                <w:b/>
                <w:spacing w:val="6"/>
              </w:rPr>
              <w:t xml:space="preserve">B </w:t>
            </w:r>
            <w:r w:rsidR="00987B29" w:rsidRPr="00F32977">
              <w:rPr>
                <w:rFonts w:eastAsia="Calibri"/>
                <w:b/>
                <w:spacing w:val="6"/>
              </w:rPr>
              <w:t xml:space="preserve">Waterless Heat Rejection </w:t>
            </w:r>
          </w:p>
          <w:p w14:paraId="4BA9D9D5" w14:textId="4EE6FAC4" w:rsidR="00987B29" w:rsidRPr="00F32977" w:rsidRDefault="00987B29" w:rsidP="00987B29">
            <w:r w:rsidRPr="00F32977">
              <w:rPr>
                <w:rFonts w:eastAsia="Calibri"/>
                <w:spacing w:val="6"/>
              </w:rPr>
              <w:t>The project meets the requirements of this credit a</w:t>
            </w:r>
            <w:r>
              <w:rPr>
                <w:rFonts w:eastAsia="Calibri"/>
                <w:spacing w:val="6"/>
              </w:rPr>
              <w:t xml:space="preserve">s the building’s </w:t>
            </w:r>
            <w:r w:rsidRPr="00F32977">
              <w:rPr>
                <w:rFonts w:eastAsia="Calibri"/>
                <w:spacing w:val="6"/>
              </w:rPr>
              <w:t xml:space="preserve">cooling system(s) </w:t>
            </w:r>
            <w:r>
              <w:rPr>
                <w:rFonts w:eastAsia="Calibri"/>
                <w:spacing w:val="6"/>
              </w:rPr>
              <w:t xml:space="preserve">are </w:t>
            </w:r>
            <w:r w:rsidRPr="00987B29">
              <w:rPr>
                <w:rFonts w:eastAsia="Calibri"/>
                <w:spacing w:val="6"/>
                <w:u w:val="single"/>
              </w:rPr>
              <w:t>not</w:t>
            </w:r>
            <w:r>
              <w:rPr>
                <w:rFonts w:eastAsia="Calibri"/>
                <w:spacing w:val="6"/>
              </w:rPr>
              <w:t xml:space="preserve"> water-based</w:t>
            </w:r>
            <w:r w:rsidR="002A7A2C">
              <w:rPr>
                <w:rFonts w:eastAsia="Calibri"/>
                <w:spacing w:val="6"/>
              </w:rPr>
              <w:t>.</w:t>
            </w:r>
          </w:p>
        </w:tc>
        <w:tc>
          <w:tcPr>
            <w:tcW w:w="936" w:type="pct"/>
            <w:vAlign w:val="center"/>
          </w:tcPr>
          <w:p w14:paraId="4E169951" w14:textId="77777777" w:rsidR="00987B29" w:rsidRPr="00F32977" w:rsidRDefault="00327396" w:rsidP="00A60CDB">
            <w:pPr>
              <w:jc w:val="center"/>
            </w:pPr>
            <w:sdt>
              <w:sdtPr>
                <w:id w:val="-1220661786"/>
              </w:sdtPr>
              <w:sdtEndPr/>
              <w:sdtContent>
                <w:sdt>
                  <w:sdtPr>
                    <w:id w:val="714628601"/>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66CEB7F8" w14:textId="77777777" w:rsidTr="00F17AD7">
        <w:tc>
          <w:tcPr>
            <w:tcW w:w="4064" w:type="pct"/>
            <w:vAlign w:val="center"/>
          </w:tcPr>
          <w:p w14:paraId="51EA0427" w14:textId="6DF4E57B" w:rsidR="00987B29"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C </w:t>
            </w:r>
            <w:r w:rsidR="00987B29" w:rsidRPr="00F32977">
              <w:rPr>
                <w:rFonts w:eastAsia="Calibri"/>
                <w:b/>
                <w:spacing w:val="6"/>
              </w:rPr>
              <w:t>Water-Based Heat Rejection System</w:t>
            </w:r>
          </w:p>
          <w:p w14:paraId="19AE3C43" w14:textId="77777777" w:rsidR="00987B29" w:rsidRPr="00F32977" w:rsidRDefault="00987B29" w:rsidP="00F32977">
            <w:r w:rsidRPr="00F32977">
              <w:rPr>
                <w:rFonts w:eastAsia="Calibri"/>
                <w:spacing w:val="6"/>
              </w:rPr>
              <w:t>A Water-Based Heat Rejection System has been designed to mitigate risks from Legionella appropriate to its climate conditions.</w:t>
            </w:r>
          </w:p>
        </w:tc>
        <w:tc>
          <w:tcPr>
            <w:tcW w:w="936" w:type="pct"/>
            <w:vAlign w:val="center"/>
          </w:tcPr>
          <w:p w14:paraId="4C4AA5FD" w14:textId="77777777" w:rsidR="00987B29" w:rsidRPr="00F32977" w:rsidRDefault="00327396" w:rsidP="00C17D7D">
            <w:pPr>
              <w:jc w:val="center"/>
            </w:pPr>
            <w:sdt>
              <w:sdtPr>
                <w:id w:val="1625806169"/>
              </w:sdtPr>
              <w:sdtEndPr/>
              <w:sdtContent>
                <w:sdt>
                  <w:sdtPr>
                    <w:id w:val="35824356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237495DD" w14:textId="77777777" w:rsidR="00F328E8" w:rsidRPr="00F32977" w:rsidRDefault="00F32977" w:rsidP="00F32977">
      <w:pPr>
        <w:rPr>
          <w:rFonts w:eastAsia="Calibri"/>
          <w:spacing w:val="6"/>
        </w:rPr>
      </w:pPr>
      <w:r w:rsidRPr="00F32977">
        <w:rPr>
          <w:rFonts w:eastAsia="Calibri"/>
          <w:spacing w:val="6"/>
        </w:rPr>
        <w:t>Provide a description of the building’s cooling systems:</w:t>
      </w:r>
    </w:p>
    <w:p w14:paraId="4AA600E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D7E3C1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4ED34C50"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1B2387B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3D1AF5A3" w14:textId="77777777" w:rsidR="007E0AB0" w:rsidRDefault="007E0AB0" w:rsidP="00F32977">
      <w:pPr>
        <w:spacing w:before="0" w:after="0" w:line="240" w:lineRule="auto"/>
        <w:rPr>
          <w:rFonts w:eastAsia="Calibri"/>
          <w:spacing w:val="6"/>
        </w:rPr>
      </w:pPr>
    </w:p>
    <w:p w14:paraId="4E4E4CD9" w14:textId="2B0803A1" w:rsidR="00F17AD7" w:rsidRPr="00F32977" w:rsidRDefault="00067E16" w:rsidP="00F32977">
      <w:pPr>
        <w:spacing w:before="0" w:after="0" w:line="240" w:lineRule="auto"/>
        <w:rPr>
          <w:rFonts w:eastAsia="Calibri"/>
          <w:spacing w:val="6"/>
        </w:rPr>
      </w:pPr>
      <w:r>
        <w:rPr>
          <w:rFonts w:eastAsia="Calibri"/>
          <w:spacing w:val="6"/>
        </w:rPr>
        <w:t>27</w:t>
      </w:r>
      <w:r w:rsidR="007E0AB0">
        <w:rPr>
          <w:rFonts w:eastAsia="Calibri"/>
          <w:spacing w:val="6"/>
        </w:rPr>
        <w:t xml:space="preserve">C.1 </w:t>
      </w:r>
      <w:r w:rsidR="00F32977" w:rsidRPr="00F32977">
        <w:rPr>
          <w:rFonts w:eastAsia="Calibri"/>
          <w:spacing w:val="6"/>
        </w:rPr>
        <w:t>Where the building includes water-based heat rejection systems:</w:t>
      </w:r>
    </w:p>
    <w:p w14:paraId="2CE70A7B" w14:textId="77777777" w:rsidR="00F32977" w:rsidRPr="00F32977" w:rsidRDefault="00F32977" w:rsidP="00F32977">
      <w:pPr>
        <w:spacing w:before="0" w:after="0" w:line="240" w:lineRule="auto"/>
        <w:rPr>
          <w:rFonts w:eastAsia="Calibri"/>
          <w:b/>
          <w:spacing w:val="6"/>
        </w:rPr>
      </w:pPr>
    </w:p>
    <w:tbl>
      <w:tblPr>
        <w:tblStyle w:val="Style1"/>
        <w:tblW w:w="5000" w:type="pct"/>
        <w:tblLook w:val="04A0" w:firstRow="1" w:lastRow="0" w:firstColumn="1" w:lastColumn="0" w:noHBand="0" w:noVBand="1"/>
      </w:tblPr>
      <w:tblGrid>
        <w:gridCol w:w="7337"/>
        <w:gridCol w:w="1690"/>
      </w:tblGrid>
      <w:tr w:rsidR="00F32977" w:rsidRPr="00F32977" w14:paraId="0E309BBF" w14:textId="77777777" w:rsidTr="00F17AD7">
        <w:tc>
          <w:tcPr>
            <w:tcW w:w="4064" w:type="pct"/>
            <w:vAlign w:val="center"/>
          </w:tcPr>
          <w:p w14:paraId="3689EEDF" w14:textId="6284F373" w:rsidR="00F32977" w:rsidRPr="00F32977" w:rsidRDefault="00F32977" w:rsidP="00F32977">
            <w:pPr>
              <w:rPr>
                <w:rFonts w:eastAsia="Calibri"/>
                <w:spacing w:val="6"/>
              </w:rPr>
            </w:pPr>
            <w:r w:rsidRPr="00F32977">
              <w:rPr>
                <w:rFonts w:eastAsia="Calibri"/>
                <w:spacing w:val="6"/>
              </w:rPr>
              <w:t>The Water-Based heat rejection system has been designed and built according to AS</w:t>
            </w:r>
            <w:r w:rsidR="002A7A2C">
              <w:rPr>
                <w:rFonts w:eastAsia="Calibri"/>
                <w:spacing w:val="6"/>
              </w:rPr>
              <w:t>/NZS</w:t>
            </w:r>
            <w:r w:rsidRPr="00F32977">
              <w:rPr>
                <w:rFonts w:eastAsia="Calibri"/>
                <w:spacing w:val="6"/>
              </w:rPr>
              <w:t xml:space="preserve"> 3666.1:2011 and the </w:t>
            </w:r>
            <w:r w:rsidR="00144428">
              <w:rPr>
                <w:rFonts w:eastAsia="Calibri"/>
                <w:spacing w:val="6"/>
              </w:rPr>
              <w:t>Building Act 2004.</w:t>
            </w:r>
          </w:p>
        </w:tc>
        <w:tc>
          <w:tcPr>
            <w:tcW w:w="936" w:type="pct"/>
            <w:vAlign w:val="center"/>
          </w:tcPr>
          <w:p w14:paraId="649DA0D9" w14:textId="77777777" w:rsidR="00F32977" w:rsidRPr="00F32977" w:rsidRDefault="00327396" w:rsidP="00986C95">
            <w:pPr>
              <w:jc w:val="center"/>
              <w:rPr>
                <w:rFonts w:eastAsia="MS Gothic"/>
              </w:rPr>
            </w:pPr>
            <w:sdt>
              <w:sdtPr>
                <w:id w:val="-34965838"/>
              </w:sdtPr>
              <w:sdtEndPr/>
              <w:sdtContent>
                <w:sdt>
                  <w:sdtPr>
                    <w:id w:val="-19646925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783A3B4" w14:textId="77777777" w:rsidTr="00F17AD7">
        <w:tc>
          <w:tcPr>
            <w:tcW w:w="4064" w:type="pct"/>
            <w:vAlign w:val="center"/>
          </w:tcPr>
          <w:p w14:paraId="79D3ABF9" w14:textId="77777777" w:rsidR="00F17AD7" w:rsidRPr="00F32977" w:rsidRDefault="00F328E8" w:rsidP="00F32977">
            <w:r w:rsidRPr="00F32977">
              <w:rPr>
                <w:rFonts w:eastAsia="Calibri"/>
                <w:spacing w:val="6"/>
              </w:rPr>
              <w:t>The system is designed and built to maintain constant movement to prevent water stagnation</w:t>
            </w:r>
            <w:r w:rsidRPr="00F32977">
              <w:t xml:space="preserve"> </w:t>
            </w:r>
            <w:r w:rsidRPr="00F32977">
              <w:rPr>
                <w:rFonts w:eastAsia="Calibri"/>
                <w:spacing w:val="6"/>
              </w:rPr>
              <w:t>in the system.</w:t>
            </w:r>
          </w:p>
        </w:tc>
        <w:tc>
          <w:tcPr>
            <w:tcW w:w="936" w:type="pct"/>
            <w:vAlign w:val="center"/>
          </w:tcPr>
          <w:p w14:paraId="48797B7F" w14:textId="77777777" w:rsidR="00F17AD7" w:rsidRPr="00F32977" w:rsidRDefault="00327396" w:rsidP="00986C95">
            <w:pPr>
              <w:jc w:val="center"/>
            </w:pPr>
            <w:sdt>
              <w:sdtPr>
                <w:id w:val="553283228"/>
              </w:sdtPr>
              <w:sdtEndPr/>
              <w:sdtContent>
                <w:sdt>
                  <w:sdtPr>
                    <w:id w:val="-123623684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6396B32C" w14:textId="77777777" w:rsidTr="00F17AD7">
        <w:tc>
          <w:tcPr>
            <w:tcW w:w="4064" w:type="pct"/>
            <w:vAlign w:val="center"/>
          </w:tcPr>
          <w:p w14:paraId="102C382A" w14:textId="77777777" w:rsidR="00F17AD7" w:rsidRPr="00F32977" w:rsidRDefault="00F328E8" w:rsidP="00F32977">
            <w:r w:rsidRPr="00F32977">
              <w:rPr>
                <w:rFonts w:eastAsia="Calibri"/>
                <w:spacing w:val="6"/>
              </w:rPr>
              <w:t>The water contained in the system is never at a temperature between 20°C and 50°C while not moving.</w:t>
            </w:r>
          </w:p>
        </w:tc>
        <w:tc>
          <w:tcPr>
            <w:tcW w:w="936" w:type="pct"/>
            <w:vAlign w:val="center"/>
          </w:tcPr>
          <w:p w14:paraId="0B735BD5" w14:textId="77777777" w:rsidR="00F17AD7" w:rsidRPr="00F32977" w:rsidRDefault="00327396" w:rsidP="00986C95">
            <w:pPr>
              <w:jc w:val="center"/>
            </w:pPr>
            <w:sdt>
              <w:sdtPr>
                <w:id w:val="-1261678898"/>
              </w:sdtPr>
              <w:sdtEndPr/>
              <w:sdtContent>
                <w:sdt>
                  <w:sdtPr>
                    <w:id w:val="206359400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99CF745" w14:textId="77777777" w:rsidTr="00F17AD7">
        <w:tc>
          <w:tcPr>
            <w:tcW w:w="4064" w:type="pct"/>
            <w:vAlign w:val="center"/>
          </w:tcPr>
          <w:p w14:paraId="2764930D" w14:textId="77777777" w:rsidR="00F17AD7" w:rsidRPr="00F32977" w:rsidRDefault="00F328E8" w:rsidP="00F32977">
            <w:r w:rsidRPr="00F32977">
              <w:rPr>
                <w:rFonts w:eastAsia="Calibri"/>
                <w:spacing w:val="6"/>
              </w:rPr>
              <w:t>The system does not release an aerosol spray during operation.</w:t>
            </w:r>
          </w:p>
        </w:tc>
        <w:tc>
          <w:tcPr>
            <w:tcW w:w="936" w:type="pct"/>
            <w:vAlign w:val="center"/>
          </w:tcPr>
          <w:p w14:paraId="586A1B0F" w14:textId="77777777" w:rsidR="00F17AD7" w:rsidRPr="00F32977" w:rsidRDefault="00327396" w:rsidP="00986C95">
            <w:pPr>
              <w:jc w:val="center"/>
            </w:pPr>
            <w:sdt>
              <w:sdtPr>
                <w:id w:val="610245394"/>
              </w:sdtPr>
              <w:sdtEndPr/>
              <w:sdtContent>
                <w:sdt>
                  <w:sdtPr>
                    <w:id w:val="164091665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5C716B1" w14:textId="77777777" w:rsidR="00FB6D06" w:rsidRDefault="00FB6D06" w:rsidP="00F32977">
      <w:pPr>
        <w:rPr>
          <w:szCs w:val="20"/>
        </w:rPr>
      </w:pPr>
    </w:p>
    <w:p w14:paraId="11BE4B43" w14:textId="77777777" w:rsidR="00FB6D06" w:rsidRDefault="00FB6D06" w:rsidP="00FB6D06">
      <w:r>
        <w:br w:type="page"/>
      </w:r>
    </w:p>
    <w:p w14:paraId="4C59FD57" w14:textId="77777777" w:rsidR="00F32977" w:rsidRPr="00F32977" w:rsidRDefault="00F32977" w:rsidP="00F32977">
      <w:pPr>
        <w:rPr>
          <w:szCs w:val="20"/>
        </w:rPr>
      </w:pPr>
      <w:r w:rsidRPr="00F32977">
        <w:rPr>
          <w:szCs w:val="20"/>
        </w:rPr>
        <w:lastRenderedPageBreak/>
        <w:t xml:space="preserve">Provide a description of how the </w:t>
      </w:r>
      <w:r w:rsidRPr="00F32977">
        <w:t>water-based cooling system meets the credit criteria including summary of how the system avoids creating an aerosol spray during operation, how it achieves the specified temperatures and how the system prevents water stagnation</w:t>
      </w:r>
    </w:p>
    <w:p w14:paraId="3358CEB2"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0FE3F34"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4CBA51A"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389AFFB"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43132B6"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152A3F" w:rsidRPr="00F32977" w14:paraId="21540FC1" w14:textId="77777777" w:rsidTr="003F291E">
        <w:tc>
          <w:tcPr>
            <w:tcW w:w="4064" w:type="pct"/>
            <w:vAlign w:val="center"/>
          </w:tcPr>
          <w:p w14:paraId="6E7333C6" w14:textId="76241CDA" w:rsidR="002B6668" w:rsidRPr="00F32977" w:rsidRDefault="00067E16" w:rsidP="00F32977">
            <w:r>
              <w:rPr>
                <w:rFonts w:eastAsia="Calibri"/>
                <w:spacing w:val="6"/>
              </w:rPr>
              <w:t>27</w:t>
            </w:r>
            <w:r w:rsidR="007E0AB0">
              <w:rPr>
                <w:rFonts w:eastAsia="Calibri"/>
                <w:spacing w:val="6"/>
              </w:rPr>
              <w:t xml:space="preserve">C.2 </w:t>
            </w:r>
            <w:r w:rsidR="00152A3F" w:rsidRPr="00F32977">
              <w:rPr>
                <w:rFonts w:eastAsia="Calibri"/>
                <w:spacing w:val="6"/>
              </w:rPr>
              <w:t>A Legionella Risk Management Plan has been provided to the building owner / operator as part of the Building Users Guide and complies with the credit requirements.</w:t>
            </w:r>
          </w:p>
        </w:tc>
        <w:tc>
          <w:tcPr>
            <w:tcW w:w="936" w:type="pct"/>
            <w:vAlign w:val="center"/>
          </w:tcPr>
          <w:p w14:paraId="549633F5" w14:textId="77777777" w:rsidR="00152A3F" w:rsidRPr="00F32977" w:rsidRDefault="00327396" w:rsidP="003F291E">
            <w:pPr>
              <w:jc w:val="center"/>
            </w:pPr>
            <w:sdt>
              <w:sdtPr>
                <w:id w:val="-1955697942"/>
              </w:sdtPr>
              <w:sdtEndPr/>
              <w:sdtContent>
                <w:sdt>
                  <w:sdtPr>
                    <w:id w:val="-24164256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2E91147" w14:textId="77777777" w:rsidR="00152A3F" w:rsidRDefault="00F32977" w:rsidP="00F32977">
      <w:r>
        <w:t>Provide</w:t>
      </w:r>
      <w:r w:rsidR="00152A3F" w:rsidRPr="00F32977">
        <w:t xml:space="preserve"> </w:t>
      </w:r>
      <w:r w:rsidR="00CA68A5" w:rsidRPr="00F32977">
        <w:t>a description of the mai</w:t>
      </w:r>
      <w:r>
        <w:t>ntenance process for the system.</w:t>
      </w:r>
    </w:p>
    <w:p w14:paraId="12489CEC"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6B8D232"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B646E13"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6DFCBA8"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294D68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7E0AB0" w:rsidRPr="00F32977" w14:paraId="64A5DDF8" w14:textId="77777777" w:rsidTr="00AB0CFF">
        <w:tc>
          <w:tcPr>
            <w:tcW w:w="4064" w:type="pct"/>
            <w:vAlign w:val="center"/>
          </w:tcPr>
          <w:p w14:paraId="02F5F0FA" w14:textId="47434847" w:rsidR="007E0AB0" w:rsidRPr="00F32977" w:rsidRDefault="00067E16" w:rsidP="007E0AB0">
            <w:r>
              <w:rPr>
                <w:rFonts w:eastAsia="Calibri"/>
                <w:spacing w:val="6"/>
              </w:rPr>
              <w:t>27.1</w:t>
            </w:r>
            <w:r w:rsidR="007E0AB0">
              <w:rPr>
                <w:rFonts w:eastAsia="Calibri"/>
                <w:spacing w:val="6"/>
              </w:rPr>
              <w:t>C.3 Water stored in the Cooling system is not stored between the range of 20</w:t>
            </w:r>
            <w:r w:rsidR="007E0AB0" w:rsidRPr="005D22FB">
              <w:t>º</w:t>
            </w:r>
            <w:r w:rsidR="007E0AB0">
              <w:rPr>
                <w:rFonts w:eastAsia="Calibri"/>
                <w:spacing w:val="6"/>
              </w:rPr>
              <w:t>C and 50</w:t>
            </w:r>
            <w:r w:rsidR="007E0AB0" w:rsidRPr="005D22FB">
              <w:t>º</w:t>
            </w:r>
            <w:r w:rsidR="007E0AB0">
              <w:rPr>
                <w:rFonts w:eastAsia="Calibri"/>
                <w:spacing w:val="6"/>
              </w:rPr>
              <w:t xml:space="preserve">C degrees. </w:t>
            </w:r>
          </w:p>
        </w:tc>
        <w:tc>
          <w:tcPr>
            <w:tcW w:w="936" w:type="pct"/>
            <w:vAlign w:val="center"/>
          </w:tcPr>
          <w:p w14:paraId="302A5FB1" w14:textId="77777777" w:rsidR="007E0AB0" w:rsidRPr="00F32977" w:rsidRDefault="00327396" w:rsidP="00AB0CFF">
            <w:pPr>
              <w:jc w:val="center"/>
            </w:pPr>
            <w:sdt>
              <w:sdtPr>
                <w:id w:val="1443113115"/>
              </w:sdtPr>
              <w:sdtEndPr/>
              <w:sdtContent>
                <w:sdt>
                  <w:sdtPr>
                    <w:id w:val="426471349"/>
                    <w14:checkbox>
                      <w14:checked w14:val="0"/>
                      <w14:checkedState w14:val="2612" w14:font="MS Gothic"/>
                      <w14:uncheckedState w14:val="2610" w14:font="MS Gothic"/>
                    </w14:checkbox>
                  </w:sdtPr>
                  <w:sdtEndPr>
                    <w:rPr>
                      <w:rFonts w:hint="eastAsia"/>
                    </w:rPr>
                  </w:sdtEndPr>
                  <w:sdtContent>
                    <w:r w:rsidR="008F1EEF">
                      <w:rPr>
                        <w:rFonts w:ascii="MS Gothic" w:eastAsia="MS Gothic" w:hAnsi="MS Gothic" w:hint="eastAsia"/>
                      </w:rPr>
                      <w:t>☐</w:t>
                    </w:r>
                  </w:sdtContent>
                </w:sdt>
              </w:sdtContent>
            </w:sdt>
          </w:p>
        </w:tc>
      </w:tr>
    </w:tbl>
    <w:p w14:paraId="4A416DAD" w14:textId="4F69783F" w:rsidR="007E0AB0" w:rsidRDefault="007E0AB0" w:rsidP="007E0AB0">
      <w:r>
        <w:t>Provide</w:t>
      </w:r>
      <w:r w:rsidRPr="00F32977">
        <w:t xml:space="preserve"> a description of the </w:t>
      </w:r>
      <w:r>
        <w:t xml:space="preserve">design of the system, and the ongoing operation and </w:t>
      </w:r>
      <w:r w:rsidRPr="00F32977">
        <w:t>mai</w:t>
      </w:r>
      <w:r>
        <w:t>ntenance of the system.</w:t>
      </w:r>
    </w:p>
    <w:p w14:paraId="4B1965FB"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286A29BF" w14:textId="77777777" w:rsidR="00900A2E" w:rsidRDefault="00900A2E"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BD05CE1"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387EB12" w14:textId="77777777" w:rsidR="00900A2E" w:rsidRPr="00710E6D" w:rsidRDefault="00900A2E" w:rsidP="00900A2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900A2E" w:rsidRPr="00710E6D" w14:paraId="784B6D68" w14:textId="77777777" w:rsidTr="00EB3A58">
        <w:tc>
          <w:tcPr>
            <w:tcW w:w="6912" w:type="dxa"/>
            <w:shd w:val="clear" w:color="auto" w:fill="DBE5F1" w:themeFill="accent1" w:themeFillTint="33"/>
          </w:tcPr>
          <w:p w14:paraId="2051E862" w14:textId="77777777" w:rsidR="00900A2E" w:rsidRPr="00710E6D" w:rsidRDefault="00900A2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14CBF16" w14:textId="77777777" w:rsidR="00900A2E" w:rsidRPr="00710E6D" w:rsidRDefault="00900A2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900A2E" w:rsidRPr="00710E6D" w14:paraId="40BC51A2" w14:textId="77777777" w:rsidTr="00EB3A58">
        <w:tc>
          <w:tcPr>
            <w:tcW w:w="6912" w:type="dxa"/>
          </w:tcPr>
          <w:p w14:paraId="00B11464"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2467E4AC" w14:textId="77777777" w:rsidR="00900A2E" w:rsidRPr="00710E6D" w:rsidRDefault="00900A2E" w:rsidP="00EB3A58">
            <w:pPr>
              <w:pStyle w:val="Bluetext"/>
              <w:jc w:val="center"/>
              <w:rPr>
                <w:color w:val="8064A2"/>
                <w:szCs w:val="20"/>
              </w:rPr>
            </w:pPr>
            <w:r w:rsidRPr="00710E6D">
              <w:rPr>
                <w:rFonts w:eastAsiaTheme="minorHAnsi"/>
                <w:color w:val="8064A2"/>
              </w:rPr>
              <w:t>[####]</w:t>
            </w:r>
          </w:p>
        </w:tc>
      </w:tr>
      <w:tr w:rsidR="00900A2E" w:rsidRPr="00710E6D" w14:paraId="415A397E" w14:textId="77777777" w:rsidTr="00EB3A58">
        <w:tc>
          <w:tcPr>
            <w:tcW w:w="6912" w:type="dxa"/>
          </w:tcPr>
          <w:p w14:paraId="13948D35"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44F9E1DA" w14:textId="77777777" w:rsidR="00900A2E" w:rsidRPr="00710E6D" w:rsidRDefault="00900A2E" w:rsidP="00EB3A58">
            <w:pPr>
              <w:pStyle w:val="Bluetext"/>
              <w:jc w:val="center"/>
              <w:rPr>
                <w:color w:val="auto"/>
                <w:szCs w:val="20"/>
              </w:rPr>
            </w:pPr>
            <w:r w:rsidRPr="00710E6D">
              <w:rPr>
                <w:rFonts w:eastAsiaTheme="minorHAnsi"/>
                <w:color w:val="8064A2"/>
              </w:rPr>
              <w:t>[####]</w:t>
            </w:r>
          </w:p>
        </w:tc>
      </w:tr>
    </w:tbl>
    <w:p w14:paraId="3D5C73AF" w14:textId="77777777" w:rsidR="007625DD" w:rsidRDefault="007625DD" w:rsidP="007625DD">
      <w:pPr>
        <w:pStyle w:val="Heading2"/>
      </w:pPr>
      <w:r w:rsidRPr="001C55B2">
        <w:lastRenderedPageBreak/>
        <w:t>DISCUSSION</w:t>
      </w:r>
    </w:p>
    <w:p w14:paraId="1ECEE368" w14:textId="77777777" w:rsidR="007625DD" w:rsidRPr="00F21995" w:rsidRDefault="007625DD" w:rsidP="007625DD">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900A2E">
        <w:rPr>
          <w:rFonts w:cstheme="minorHAnsi"/>
          <w:color w:val="auto"/>
        </w:rPr>
        <w:t xml:space="preserve">Certified Assessor(s). </w:t>
      </w:r>
    </w:p>
    <w:p w14:paraId="01F6D6A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595EEF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3FDE802"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EBA5099"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58F568F" w14:textId="77777777" w:rsidR="00A842A3" w:rsidRDefault="00A842A3" w:rsidP="007625DD">
      <w:pPr>
        <w:pStyle w:val="Heading2"/>
      </w:pPr>
    </w:p>
    <w:p w14:paraId="1CB2B615" w14:textId="3CCCBD84" w:rsidR="007625DD" w:rsidRPr="001C55B2" w:rsidRDefault="007625DD" w:rsidP="007625DD">
      <w:pPr>
        <w:pStyle w:val="Heading2"/>
      </w:pPr>
      <w:r w:rsidRPr="001C55B2">
        <w:t>DECLARATION</w:t>
      </w:r>
    </w:p>
    <w:p w14:paraId="0EFFF576" w14:textId="77777777" w:rsidR="007625DD" w:rsidRDefault="007625DD" w:rsidP="007625DD">
      <w:pPr>
        <w:rPr>
          <w:rFonts w:eastAsiaTheme="majorEastAsia"/>
        </w:rPr>
      </w:pPr>
      <w:r>
        <w:rPr>
          <w:rFonts w:eastAsiaTheme="majorEastAsia"/>
        </w:rPr>
        <w:t xml:space="preserve">I confirm that the information provided in this document is truthful and accurate at the time of completion. </w:t>
      </w:r>
    </w:p>
    <w:p w14:paraId="0C785B54" w14:textId="77777777" w:rsidR="007625DD" w:rsidRDefault="007625DD" w:rsidP="007625DD">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0054667C"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0EC42AB"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42C666A0"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05BDB72" w14:textId="77777777" w:rsidR="007625DD" w:rsidRPr="008B4275"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EFE7DA7" w14:textId="77777777" w:rsidR="007625DD" w:rsidRDefault="007625DD" w:rsidP="007625DD">
          <w:pPr>
            <w:pStyle w:val="Bluetext"/>
            <w:tabs>
              <w:tab w:val="left" w:pos="1120"/>
            </w:tabs>
            <w:rPr>
              <w:rFonts w:cstheme="minorHAnsi"/>
            </w:rPr>
          </w:pPr>
          <w:r w:rsidRPr="00536BB3">
            <w:rPr>
              <w:rFonts w:cstheme="minorHAnsi"/>
            </w:rPr>
            <w:t>[Date]</w:t>
          </w:r>
          <w:r>
            <w:rPr>
              <w:rFonts w:cstheme="minorHAnsi"/>
            </w:rPr>
            <w:tab/>
          </w:r>
        </w:p>
      </w:sdtContent>
    </w:sdt>
    <w:p w14:paraId="34275652" w14:textId="77777777" w:rsidR="001C55B2" w:rsidRPr="00F32977" w:rsidRDefault="00152A3F" w:rsidP="001C55B2">
      <w:pPr>
        <w:pStyle w:val="DateIssue"/>
      </w:pPr>
      <w:r w:rsidRPr="00F32977" w:rsidDel="00152A3F">
        <w:rPr>
          <w:rFonts w:eastAsiaTheme="majorEastAsia"/>
        </w:rPr>
        <w:t xml:space="preserve"> </w:t>
      </w:r>
      <w:r w:rsidR="001C55B2" w:rsidRPr="00F32977">
        <w:t xml:space="preserve">––– </w:t>
      </w:r>
      <w:r w:rsidR="001C55B2" w:rsidRPr="00F32977">
        <w:rPr>
          <w:rStyle w:val="Strong"/>
        </w:rPr>
        <w:t>Report end</w:t>
      </w:r>
      <w:r w:rsidR="001C55B2" w:rsidRPr="00F32977">
        <w:t xml:space="preserve"> –––</w:t>
      </w:r>
    </w:p>
    <w:p w14:paraId="64275BEF" w14:textId="77777777" w:rsidR="00D144BE" w:rsidRPr="00F32977" w:rsidRDefault="00D144BE" w:rsidP="005C2F1A"/>
    <w:sectPr w:rsidR="00D144BE" w:rsidRPr="00F3297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B62B" w14:textId="77777777" w:rsidR="00DD7D12" w:rsidRDefault="00DD7D12" w:rsidP="00DD7D12">
      <w:pPr>
        <w:spacing w:before="0" w:after="0" w:line="240" w:lineRule="auto"/>
      </w:pPr>
      <w:r>
        <w:separator/>
      </w:r>
    </w:p>
  </w:endnote>
  <w:endnote w:type="continuationSeparator" w:id="0">
    <w:p w14:paraId="09248876" w14:textId="77777777" w:rsidR="00DD7D12" w:rsidRDefault="00DD7D12" w:rsidP="00DD7D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8B11" w14:textId="6C1239BE" w:rsidR="00DD7D12" w:rsidRDefault="000C3FD6">
    <w:pPr>
      <w:pStyle w:val="Footer"/>
    </w:pPr>
    <w:r>
      <w:rPr>
        <w:noProof/>
      </w:rPr>
      <w:drawing>
        <wp:inline distT="0" distB="0" distL="0" distR="0" wp14:anchorId="123E0C10" wp14:editId="716173C9">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B8FD" w14:textId="77777777" w:rsidR="00DD7D12" w:rsidRDefault="00DD7D12" w:rsidP="00DD7D12">
      <w:pPr>
        <w:spacing w:before="0" w:after="0" w:line="240" w:lineRule="auto"/>
      </w:pPr>
      <w:r>
        <w:separator/>
      </w:r>
    </w:p>
  </w:footnote>
  <w:footnote w:type="continuationSeparator" w:id="0">
    <w:p w14:paraId="18431C56" w14:textId="77777777" w:rsidR="00DD7D12" w:rsidRDefault="00DD7D12" w:rsidP="00DD7D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E429" w14:textId="52004740" w:rsidR="00C738AB" w:rsidRDefault="00C738AB" w:rsidP="00C738A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A8369C">
      <w:rPr>
        <w:sz w:val="16"/>
        <w:szCs w:val="16"/>
        <w:lang w:val="en-US"/>
      </w:rPr>
      <w:t>NZ</w:t>
    </w:r>
    <w:r>
      <w:rPr>
        <w:sz w:val="16"/>
        <w:szCs w:val="16"/>
        <w:lang w:val="en-US"/>
      </w:rPr>
      <w:t>v1</w:t>
    </w:r>
    <w:r w:rsidR="00F60356">
      <w:rPr>
        <w:sz w:val="16"/>
        <w:szCs w:val="16"/>
        <w:lang w:val="en-US"/>
      </w:rPr>
      <w:t>.</w:t>
    </w:r>
    <w:r w:rsidR="00327396">
      <w:rPr>
        <w:sz w:val="16"/>
        <w:szCs w:val="16"/>
        <w:lang w:val="en-US"/>
      </w:rPr>
      <w:t>1</w:t>
    </w:r>
    <w:r>
      <w:rPr>
        <w:sz w:val="16"/>
        <w:szCs w:val="16"/>
        <w:lang w:val="en-US"/>
      </w:rPr>
      <w:tab/>
    </w:r>
    <w:r>
      <w:rPr>
        <w:sz w:val="16"/>
        <w:szCs w:val="16"/>
        <w:lang w:val="en-US"/>
      </w:rPr>
      <w:tab/>
    </w:r>
    <w:r>
      <w:rPr>
        <w:sz w:val="16"/>
        <w:szCs w:val="16"/>
        <w:lang w:val="en-US"/>
      </w:rPr>
      <w:tab/>
    </w:r>
    <w:r w:rsidR="00900A2E">
      <w:rPr>
        <w:sz w:val="16"/>
        <w:szCs w:val="16"/>
        <w:lang w:val="en-US"/>
      </w:rPr>
      <w:t xml:space="preserve">Submission Template </w:t>
    </w:r>
    <w:r w:rsidR="00A8369C">
      <w:rPr>
        <w:sz w:val="16"/>
        <w:szCs w:val="16"/>
        <w:lang w:val="en-US"/>
      </w:rPr>
      <w:t>NZ</w:t>
    </w:r>
    <w:r w:rsidR="00900A2E">
      <w:rPr>
        <w:sz w:val="16"/>
        <w:szCs w:val="16"/>
        <w:lang w:val="en-US"/>
      </w:rPr>
      <w:t>v1.</w:t>
    </w:r>
    <w:r w:rsidR="00327396">
      <w:rPr>
        <w:sz w:val="16"/>
        <w:szCs w:val="16"/>
        <w:lang w:val="en-US"/>
      </w:rPr>
      <w:t>1</w:t>
    </w:r>
  </w:p>
  <w:p w14:paraId="3DCFBC68" w14:textId="77777777" w:rsidR="00C738AB" w:rsidRDefault="00C73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B47CC5"/>
    <w:multiLevelType w:val="multilevel"/>
    <w:tmpl w:val="2F0AFE98"/>
    <w:lvl w:ilvl="0">
      <w:start w:val="1"/>
      <w:numFmt w:val="bullet"/>
      <w:pStyle w:val="Bullettext"/>
      <w:lvlText w:val=""/>
      <w:lvlJc w:val="left"/>
      <w:pPr>
        <w:tabs>
          <w:tab w:val="num" w:pos="360"/>
        </w:tabs>
        <w:ind w:left="720" w:hanging="360"/>
      </w:pPr>
      <w:rPr>
        <w:rFonts w:ascii="Symbol" w:hAnsi="Symbol" w:hint="default"/>
        <w:color w:val="000000"/>
        <w:sz w:val="20"/>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206066"/>
    <w:multiLevelType w:val="multilevel"/>
    <w:tmpl w:val="4D2AA15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1B7D33"/>
    <w:multiLevelType w:val="hybridMultilevel"/>
    <w:tmpl w:val="A6F69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3"/>
  </w:num>
  <w:num w:numId="8">
    <w:abstractNumId w:val="21"/>
  </w:num>
  <w:num w:numId="9">
    <w:abstractNumId w:val="29"/>
  </w:num>
  <w:num w:numId="10">
    <w:abstractNumId w:val="27"/>
  </w:num>
  <w:num w:numId="11">
    <w:abstractNumId w:val="25"/>
  </w:num>
  <w:num w:numId="12">
    <w:abstractNumId w:val="18"/>
  </w:num>
  <w:num w:numId="13">
    <w:abstractNumId w:val="16"/>
  </w:num>
  <w:num w:numId="14">
    <w:abstractNumId w:val="17"/>
  </w:num>
  <w:num w:numId="1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24"/>
  </w:num>
  <w:num w:numId="28">
    <w:abstractNumId w:val="19"/>
  </w:num>
  <w:num w:numId="29">
    <w:abstractNumId w:val="26"/>
  </w:num>
  <w:num w:numId="30">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0"/>
  </w:num>
  <w:num w:numId="34">
    <w:abstractNumId w:val="32"/>
  </w:num>
  <w:num w:numId="35">
    <w:abstractNumId w:val="28"/>
  </w:num>
  <w:num w:numId="36">
    <w:abstractNumId w:val="2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AD7"/>
    <w:rsid w:val="00015B85"/>
    <w:rsid w:val="00017B56"/>
    <w:rsid w:val="0002622D"/>
    <w:rsid w:val="00041305"/>
    <w:rsid w:val="000414A1"/>
    <w:rsid w:val="00055CAB"/>
    <w:rsid w:val="00067E16"/>
    <w:rsid w:val="000C3FD6"/>
    <w:rsid w:val="00144428"/>
    <w:rsid w:val="00145EF1"/>
    <w:rsid w:val="00152A3F"/>
    <w:rsid w:val="00155FD6"/>
    <w:rsid w:val="00166528"/>
    <w:rsid w:val="00171D3C"/>
    <w:rsid w:val="001A76C9"/>
    <w:rsid w:val="001C087A"/>
    <w:rsid w:val="001C55B2"/>
    <w:rsid w:val="00253282"/>
    <w:rsid w:val="00262EAB"/>
    <w:rsid w:val="0026389D"/>
    <w:rsid w:val="00291D61"/>
    <w:rsid w:val="002A0400"/>
    <w:rsid w:val="002A7A2C"/>
    <w:rsid w:val="002B6668"/>
    <w:rsid w:val="0031223E"/>
    <w:rsid w:val="00313F06"/>
    <w:rsid w:val="00316F95"/>
    <w:rsid w:val="00327396"/>
    <w:rsid w:val="00327462"/>
    <w:rsid w:val="00343B85"/>
    <w:rsid w:val="00385775"/>
    <w:rsid w:val="00386BF8"/>
    <w:rsid w:val="003C19E5"/>
    <w:rsid w:val="00415DAA"/>
    <w:rsid w:val="00421258"/>
    <w:rsid w:val="00441FDE"/>
    <w:rsid w:val="004F2472"/>
    <w:rsid w:val="005205F4"/>
    <w:rsid w:val="00543FCE"/>
    <w:rsid w:val="005752AC"/>
    <w:rsid w:val="00577D2A"/>
    <w:rsid w:val="005959BE"/>
    <w:rsid w:val="005C2F1A"/>
    <w:rsid w:val="005C34D2"/>
    <w:rsid w:val="005C692B"/>
    <w:rsid w:val="005E267B"/>
    <w:rsid w:val="005F2B63"/>
    <w:rsid w:val="006514D3"/>
    <w:rsid w:val="00691E33"/>
    <w:rsid w:val="00696088"/>
    <w:rsid w:val="006B3D65"/>
    <w:rsid w:val="006B6118"/>
    <w:rsid w:val="006C09EF"/>
    <w:rsid w:val="006D3C47"/>
    <w:rsid w:val="006E32E5"/>
    <w:rsid w:val="0075170B"/>
    <w:rsid w:val="007537EB"/>
    <w:rsid w:val="007625DD"/>
    <w:rsid w:val="007772D5"/>
    <w:rsid w:val="007E0AB0"/>
    <w:rsid w:val="0081294A"/>
    <w:rsid w:val="00830329"/>
    <w:rsid w:val="00833D8E"/>
    <w:rsid w:val="00841903"/>
    <w:rsid w:val="008538EB"/>
    <w:rsid w:val="0086343F"/>
    <w:rsid w:val="008C6146"/>
    <w:rsid w:val="008D2570"/>
    <w:rsid w:val="008E2EB8"/>
    <w:rsid w:val="008E717D"/>
    <w:rsid w:val="008F1EEF"/>
    <w:rsid w:val="00900A2E"/>
    <w:rsid w:val="009173CC"/>
    <w:rsid w:val="00930D28"/>
    <w:rsid w:val="00941D1F"/>
    <w:rsid w:val="00950180"/>
    <w:rsid w:val="00950859"/>
    <w:rsid w:val="00955DBE"/>
    <w:rsid w:val="00987B29"/>
    <w:rsid w:val="009A13BF"/>
    <w:rsid w:val="009E45D5"/>
    <w:rsid w:val="00A14DE0"/>
    <w:rsid w:val="00A207CE"/>
    <w:rsid w:val="00A45B94"/>
    <w:rsid w:val="00A62815"/>
    <w:rsid w:val="00A77B3E"/>
    <w:rsid w:val="00A8369C"/>
    <w:rsid w:val="00A842A3"/>
    <w:rsid w:val="00AA2E9F"/>
    <w:rsid w:val="00AD7849"/>
    <w:rsid w:val="00AF437B"/>
    <w:rsid w:val="00B04026"/>
    <w:rsid w:val="00B16241"/>
    <w:rsid w:val="00B2034D"/>
    <w:rsid w:val="00B43004"/>
    <w:rsid w:val="00B54A05"/>
    <w:rsid w:val="00BC1D56"/>
    <w:rsid w:val="00BF65E4"/>
    <w:rsid w:val="00C172F4"/>
    <w:rsid w:val="00C47E68"/>
    <w:rsid w:val="00C65255"/>
    <w:rsid w:val="00C738AB"/>
    <w:rsid w:val="00CA175C"/>
    <w:rsid w:val="00CA68A5"/>
    <w:rsid w:val="00CF5BB2"/>
    <w:rsid w:val="00D144BE"/>
    <w:rsid w:val="00D15333"/>
    <w:rsid w:val="00D20DA9"/>
    <w:rsid w:val="00D34A57"/>
    <w:rsid w:val="00D54FC6"/>
    <w:rsid w:val="00D55E65"/>
    <w:rsid w:val="00D70E27"/>
    <w:rsid w:val="00D80EAC"/>
    <w:rsid w:val="00D86B43"/>
    <w:rsid w:val="00DA27D3"/>
    <w:rsid w:val="00DD7D12"/>
    <w:rsid w:val="00DF0E45"/>
    <w:rsid w:val="00E15F6B"/>
    <w:rsid w:val="00E52F47"/>
    <w:rsid w:val="00E63EF6"/>
    <w:rsid w:val="00EC4E1C"/>
    <w:rsid w:val="00EE0752"/>
    <w:rsid w:val="00EF6F78"/>
    <w:rsid w:val="00F17AD7"/>
    <w:rsid w:val="00F328E8"/>
    <w:rsid w:val="00F32977"/>
    <w:rsid w:val="00F43E46"/>
    <w:rsid w:val="00F60356"/>
    <w:rsid w:val="00F93D08"/>
    <w:rsid w:val="00FB2507"/>
    <w:rsid w:val="00FB6D06"/>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2C56CE8"/>
  <w15:docId w15:val="{EB71F0F1-252D-495F-BABF-4B8D1927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F32977"/>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F32977"/>
    <w:pPr>
      <w:numPr>
        <w:numId w:val="37"/>
      </w:numPr>
    </w:pPr>
  </w:style>
  <w:style w:type="character" w:customStyle="1" w:styleId="BullettextChar">
    <w:name w:val="Bullet text Char"/>
    <w:basedOn w:val="DefaultParagraphFont"/>
    <w:link w:val="Bullettext"/>
    <w:rsid w:val="00F32977"/>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F32977"/>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8E717D"/>
    <w:rPr>
      <w:rFonts w:ascii="Arial" w:eastAsia="Arial" w:hAnsi="Arial" w:cs="Arial"/>
      <w:color w:val="000000"/>
      <w:szCs w:val="22"/>
      <w:lang w:val="en-AU"/>
    </w:rPr>
  </w:style>
  <w:style w:type="paragraph" w:styleId="Header">
    <w:name w:val="header"/>
    <w:basedOn w:val="Normal"/>
    <w:link w:val="HeaderChar"/>
    <w:locked/>
    <w:rsid w:val="00DD7D12"/>
    <w:pPr>
      <w:tabs>
        <w:tab w:val="center" w:pos="4513"/>
        <w:tab w:val="right" w:pos="9026"/>
      </w:tabs>
      <w:spacing w:before="0" w:after="0" w:line="240" w:lineRule="auto"/>
    </w:pPr>
  </w:style>
  <w:style w:type="character" w:customStyle="1" w:styleId="HeaderChar">
    <w:name w:val="Header Char"/>
    <w:basedOn w:val="DefaultParagraphFont"/>
    <w:link w:val="Header"/>
    <w:rsid w:val="00DD7D12"/>
    <w:rPr>
      <w:rFonts w:ascii="Arial" w:eastAsia="Arial" w:hAnsi="Arial" w:cs="Arial"/>
      <w:color w:val="000000"/>
      <w:szCs w:val="22"/>
      <w:lang w:val="en-AU"/>
    </w:rPr>
  </w:style>
  <w:style w:type="paragraph" w:styleId="Footer">
    <w:name w:val="footer"/>
    <w:basedOn w:val="Normal"/>
    <w:link w:val="FooterChar"/>
    <w:locked/>
    <w:rsid w:val="00DD7D12"/>
    <w:pPr>
      <w:tabs>
        <w:tab w:val="center" w:pos="4513"/>
        <w:tab w:val="right" w:pos="9026"/>
      </w:tabs>
      <w:spacing w:before="0" w:after="0" w:line="240" w:lineRule="auto"/>
    </w:pPr>
  </w:style>
  <w:style w:type="character" w:customStyle="1" w:styleId="FooterChar">
    <w:name w:val="Footer Char"/>
    <w:basedOn w:val="DefaultParagraphFont"/>
    <w:link w:val="Footer"/>
    <w:rsid w:val="00DD7D1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1A01143-CC64-493C-8A78-4ED2A9FD6D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3A1A6C-FBE3-4074-A7C9-98D5DF0D90B7}">
  <ds:schemaRefs>
    <ds:schemaRef ds:uri="http://schemas.microsoft.com/sharepoint/v3/contenttype/forms"/>
  </ds:schemaRefs>
</ds:datastoreItem>
</file>

<file path=customXml/itemProps3.xml><?xml version="1.0" encoding="utf-8"?>
<ds:datastoreItem xmlns:ds="http://schemas.openxmlformats.org/officeDocument/2006/customXml" ds:itemID="{54C9A49E-908E-4761-8C86-BE244009E76F}"/>
</file>

<file path=customXml/itemProps4.xml><?xml version="1.0" encoding="utf-8"?>
<ds:datastoreItem xmlns:ds="http://schemas.openxmlformats.org/officeDocument/2006/customXml" ds:itemID="{041FA059-A5C6-4C81-93B7-8A040195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448</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15</cp:revision>
  <cp:lastPrinted>1900-12-31T14:00:00Z</cp:lastPrinted>
  <dcterms:created xsi:type="dcterms:W3CDTF">2017-06-28T06:39:00Z</dcterms:created>
  <dcterms:modified xsi:type="dcterms:W3CDTF">2022-02-02T02:52:00Z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16600</vt:r8>
  </property>
</Properties>
</file>